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31" w:rsidRPr="00584831" w:rsidRDefault="00584831" w:rsidP="00584831">
      <w:pPr>
        <w:jc w:val="center"/>
        <w:rPr>
          <w:b/>
          <w:caps/>
          <w:color w:val="000000"/>
          <w:spacing w:val="-5"/>
          <w:sz w:val="28"/>
          <w:szCs w:val="28"/>
        </w:rPr>
      </w:pPr>
      <w:r w:rsidRPr="00584831">
        <w:rPr>
          <w:b/>
          <w:caps/>
          <w:color w:val="000000"/>
          <w:spacing w:val="-5"/>
          <w:sz w:val="28"/>
          <w:szCs w:val="28"/>
        </w:rPr>
        <w:t>ПРОГРАММА ВСТУПИТЕЛЬНЫХ ИСПЫТАНИЙ</w:t>
      </w:r>
    </w:p>
    <w:p w:rsidR="00584831" w:rsidRPr="00E17A1A" w:rsidRDefault="00584831" w:rsidP="00584831">
      <w:pPr>
        <w:jc w:val="center"/>
        <w:rPr>
          <w:b/>
          <w:caps/>
          <w:color w:val="000000"/>
          <w:spacing w:val="-5"/>
          <w:sz w:val="28"/>
          <w:szCs w:val="28"/>
        </w:rPr>
      </w:pPr>
      <w:r w:rsidRPr="00584831">
        <w:rPr>
          <w:b/>
          <w:caps/>
          <w:color w:val="000000"/>
          <w:spacing w:val="-5"/>
          <w:sz w:val="28"/>
          <w:szCs w:val="28"/>
        </w:rPr>
        <w:t>ПО ОБЩЕСТВОЗНАНИЮ</w:t>
      </w:r>
    </w:p>
    <w:p w:rsidR="00584831" w:rsidRPr="00584831" w:rsidRDefault="00584831" w:rsidP="00584831">
      <w:pPr>
        <w:jc w:val="center"/>
        <w:rPr>
          <w:b/>
          <w:caps/>
          <w:color w:val="000000"/>
          <w:spacing w:val="-5"/>
          <w:sz w:val="28"/>
          <w:szCs w:val="28"/>
        </w:rPr>
      </w:pPr>
      <w:r w:rsidRPr="00584831">
        <w:rPr>
          <w:b/>
          <w:caps/>
          <w:color w:val="000000"/>
          <w:spacing w:val="-5"/>
          <w:sz w:val="28"/>
          <w:szCs w:val="28"/>
        </w:rPr>
        <w:t xml:space="preserve"> ДЛЯ ЛИЦ, поступающих в НТИ НИЯУ МИФИ на базе ПО.</w:t>
      </w:r>
    </w:p>
    <w:p w:rsidR="00BA0BE0" w:rsidRPr="00BA0BE0" w:rsidRDefault="00BA0BE0" w:rsidP="00BA0BE0">
      <w:pPr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>
        <w:rPr>
          <w:b/>
        </w:rPr>
        <w:tab/>
      </w:r>
      <w:r w:rsidRPr="00BA0BE0">
        <w:rPr>
          <w:b/>
          <w:sz w:val="24"/>
          <w:szCs w:val="24"/>
        </w:rPr>
        <w:t>1. Научное познание общества</w:t>
      </w:r>
      <w:r w:rsidRPr="00BA0BE0">
        <w:rPr>
          <w:sz w:val="24"/>
          <w:szCs w:val="24"/>
        </w:rPr>
        <w:t>. Познание окружающего мира. Общественная значимость и личностный смысл образования. Виды человеческих знаний. Знания, умения и навыки людей в условиях информационного общества. Понятие истины, ее критерии. Проблема познаваемости мира. Наука. Естественные и социально-гуманитарные науки.  Основные особенности научного мышления. Методология научного исследования. Мировоззрение. Мифология. Религия. Философия. История воззрений на общество и человека. Системное строение общества: элементы и подсистемы. Основные институты общества. Цивилизация и общество. Понятие культуры. Многообразие культур.</w:t>
      </w:r>
    </w:p>
    <w:p w:rsidR="00BA0BE0" w:rsidRPr="00BA0BE0" w:rsidRDefault="00BA0BE0" w:rsidP="00BA0BE0">
      <w:pPr>
        <w:spacing w:before="100" w:beforeAutospacing="1" w:after="100" w:afterAutospacing="1"/>
        <w:ind w:left="0" w:firstLine="0"/>
        <w:jc w:val="both"/>
        <w:rPr>
          <w:i/>
          <w:sz w:val="24"/>
          <w:szCs w:val="24"/>
        </w:rPr>
      </w:pPr>
      <w:r w:rsidRPr="00BA0BE0">
        <w:rPr>
          <w:b/>
          <w:sz w:val="24"/>
          <w:szCs w:val="24"/>
        </w:rPr>
        <w:tab/>
        <w:t>2. Развитие общества</w:t>
      </w:r>
      <w:r w:rsidRPr="00BA0BE0">
        <w:rPr>
          <w:sz w:val="24"/>
          <w:szCs w:val="24"/>
        </w:rPr>
        <w:t xml:space="preserve">. Многовариантность общественного развития. Эволюция и революция как формы социального изменения. Модернизация. Понятие общественного прогресса. Процессы глобализации. Глобальные экономические проблемы. Общество и человек перед лицом угроз и вызовов </w:t>
      </w:r>
      <w:r w:rsidRPr="00BA0BE0">
        <w:rPr>
          <w:sz w:val="24"/>
          <w:szCs w:val="24"/>
          <w:lang w:val="en-US"/>
        </w:rPr>
        <w:t>XXI</w:t>
      </w:r>
      <w:r w:rsidRPr="00BA0BE0">
        <w:rPr>
          <w:sz w:val="24"/>
          <w:szCs w:val="24"/>
        </w:rPr>
        <w:t xml:space="preserve"> в. Мировая система. Мировая экономика. Государственная политика в области международной торговли. </w:t>
      </w:r>
    </w:p>
    <w:p w:rsidR="00BA0BE0" w:rsidRPr="00BA0BE0" w:rsidRDefault="00BA0BE0" w:rsidP="00BA0BE0">
      <w:pPr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 w:rsidRPr="00BA0BE0">
        <w:rPr>
          <w:b/>
          <w:sz w:val="24"/>
          <w:szCs w:val="24"/>
        </w:rPr>
        <w:tab/>
        <w:t>3. Рыночная экономика</w:t>
      </w:r>
      <w:r w:rsidRPr="00BA0BE0">
        <w:rPr>
          <w:sz w:val="24"/>
          <w:szCs w:val="24"/>
        </w:rPr>
        <w:t>. Экономика и экономическая наука. Рациональное экономическое поведение различных субъектов. Рыночные структуры. Эволюция капитализма. Особенности современной экономики России. Экономическая политика Российской Федерации. Политика защиты конкуренции и антимонопольное законодательство. Отношения между трудом и капиталом.</w:t>
      </w:r>
    </w:p>
    <w:p w:rsidR="00BA0BE0" w:rsidRPr="00BA0BE0" w:rsidRDefault="00BA0BE0" w:rsidP="00BA0BE0">
      <w:pPr>
        <w:spacing w:before="100" w:beforeAutospacing="1" w:after="100" w:afterAutospacing="1"/>
        <w:ind w:left="0" w:firstLine="0"/>
        <w:jc w:val="both"/>
        <w:rPr>
          <w:i/>
          <w:sz w:val="24"/>
          <w:szCs w:val="24"/>
        </w:rPr>
      </w:pPr>
      <w:r w:rsidRPr="00BA0BE0">
        <w:rPr>
          <w:b/>
          <w:sz w:val="24"/>
          <w:szCs w:val="24"/>
        </w:rPr>
        <w:tab/>
        <w:t>4. Сфера производства</w:t>
      </w:r>
      <w:r w:rsidRPr="00BA0BE0">
        <w:rPr>
          <w:sz w:val="24"/>
          <w:szCs w:val="24"/>
        </w:rPr>
        <w:t>. Производитель на рынке. Факторы производства и факторные доходы. Спрос и предложение. Экономические и бухгалтерские издержки и прибыль. Постоянные и переменные затраты. Основные принципы менеджмента. Основы маркетинга. Предпринимательство и бизнес</w:t>
      </w:r>
      <w:r w:rsidRPr="00BA0BE0">
        <w:rPr>
          <w:i/>
          <w:sz w:val="24"/>
          <w:szCs w:val="24"/>
        </w:rPr>
        <w:t>.</w:t>
      </w:r>
      <w:r w:rsidRPr="00BA0BE0">
        <w:rPr>
          <w:sz w:val="24"/>
          <w:szCs w:val="24"/>
        </w:rPr>
        <w:t xml:space="preserve"> Основные источники финансирования бизнеса. Акции, облигации и другие ценные бумаги. Инфраструктура рыночной экономики. Рынки. Фондовый рынок. Рынок труда. Безработица и государственная политика в области занятости. Банковская система. Финансовые институты. Виды, причины и последствия инфляции. Роль государства в экономике. Общественные блага. Внешние эффекты. Налоги, уплачиваемые предприятиями. Права и обязанности налогоплательщиков.  Государственный бюджет. Государственный долг.  Понятие ВВП. Экономический рост и развитие. Экономические циклы. Основы денежной политики и бюджетной политики государства.</w:t>
      </w:r>
    </w:p>
    <w:p w:rsidR="00BA0BE0" w:rsidRPr="00BA0BE0" w:rsidRDefault="00BA0BE0" w:rsidP="00BA0BE0">
      <w:pPr>
        <w:spacing w:before="100" w:beforeAutospacing="1" w:after="100" w:afterAutospacing="1"/>
        <w:ind w:left="0" w:firstLine="0"/>
        <w:jc w:val="both"/>
        <w:rPr>
          <w:i/>
          <w:sz w:val="24"/>
          <w:szCs w:val="24"/>
        </w:rPr>
      </w:pPr>
      <w:r w:rsidRPr="00BA0BE0">
        <w:rPr>
          <w:b/>
          <w:sz w:val="24"/>
          <w:szCs w:val="24"/>
        </w:rPr>
        <w:tab/>
        <w:t>5. Политическая власть</w:t>
      </w:r>
      <w:r w:rsidRPr="00BA0BE0">
        <w:rPr>
          <w:sz w:val="24"/>
          <w:szCs w:val="24"/>
        </w:rPr>
        <w:t xml:space="preserve">. Политика как общественное явление. Понятие власти. Государство, его функции. Политическая система.  Гражданское общество и государство.  Местное самоуправление. </w:t>
      </w:r>
    </w:p>
    <w:p w:rsidR="00BA0BE0" w:rsidRPr="00BA0BE0" w:rsidRDefault="00BA0BE0" w:rsidP="00BA0BE0">
      <w:pPr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 w:rsidRPr="00BA0BE0">
        <w:rPr>
          <w:b/>
          <w:sz w:val="24"/>
          <w:szCs w:val="24"/>
        </w:rPr>
        <w:tab/>
        <w:t>6. Политическая жизнь общества</w:t>
      </w:r>
      <w:r w:rsidRPr="00BA0BE0">
        <w:rPr>
          <w:sz w:val="24"/>
          <w:szCs w:val="24"/>
        </w:rPr>
        <w:t>. Условия политической жизни. Типология политических режимов. Демократия, ее основные ценности и признаки. Политический процесс, его особенности в Российской Федерации.</w:t>
      </w:r>
      <w:r w:rsidRPr="00BA0BE0">
        <w:rPr>
          <w:i/>
          <w:sz w:val="24"/>
          <w:szCs w:val="24"/>
        </w:rPr>
        <w:t xml:space="preserve"> </w:t>
      </w:r>
      <w:r w:rsidRPr="00BA0BE0">
        <w:rPr>
          <w:sz w:val="24"/>
          <w:szCs w:val="24"/>
        </w:rPr>
        <w:t>Человек в политической жизни. Политическое участие.</w:t>
      </w:r>
      <w:r w:rsidRPr="00BA0BE0">
        <w:rPr>
          <w:i/>
          <w:sz w:val="24"/>
          <w:szCs w:val="24"/>
        </w:rPr>
        <w:t xml:space="preserve"> </w:t>
      </w:r>
      <w:r w:rsidRPr="00BA0BE0">
        <w:rPr>
          <w:sz w:val="24"/>
          <w:szCs w:val="24"/>
        </w:rPr>
        <w:t>Избирательная кампания в Российской Федерации. Законодательство Российской Федерации о выборах. Политическое лидерство.  Политическая элита, особенности ее формирования в Современной России. Политические партии и движения. Средства массовой информации в политической системе общества. Политическая идеология. Политическая психология и политическое поведение.</w:t>
      </w:r>
    </w:p>
    <w:p w:rsidR="00BA0BE0" w:rsidRPr="00BA0BE0" w:rsidRDefault="00BA0BE0" w:rsidP="00BA0BE0">
      <w:pPr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 w:rsidRPr="00BA0BE0">
        <w:rPr>
          <w:b/>
          <w:sz w:val="24"/>
          <w:szCs w:val="24"/>
        </w:rPr>
        <w:tab/>
        <w:t>7. Закон и право</w:t>
      </w:r>
      <w:r w:rsidRPr="00BA0BE0">
        <w:rPr>
          <w:sz w:val="24"/>
          <w:szCs w:val="24"/>
        </w:rPr>
        <w:t xml:space="preserve">. Право в системе социальных норм. Происхождение права, его формы и структуры Система российского права. Законотворческий процесс в Российской Федерации. 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</w:t>
      </w:r>
      <w:r w:rsidRPr="00BA0BE0">
        <w:rPr>
          <w:sz w:val="24"/>
          <w:szCs w:val="24"/>
        </w:rPr>
        <w:lastRenderedPageBreak/>
        <w:t>Конституционное судопроизводство. Юридическая ответственность. Гражданство в Российской Федерации. Воинская обязанность, альтернативная гражданская служба. Право на благоприятную окружающую среду и способы его защиты. Экологические правонарушения.  Частное право. Субъекты гражданского права. Организационно-правовые формы и правовой режим предпринимательской деятельности.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 Правила приема в образовательные учреждения профессионального образования. Порядок оказания платных образовательных услуг. Занятость и трудоустройство. Порядок приема на работу, заключения и расторжения трудового договора. Правовые основы социальной защиты и социального обеспечения. Международная защита прав человека в условиях мирного и военного времени.</w:t>
      </w:r>
    </w:p>
    <w:p w:rsidR="00BA0BE0" w:rsidRPr="00BA0BE0" w:rsidRDefault="00BA0BE0" w:rsidP="00BA0BE0">
      <w:pPr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 w:rsidRPr="00BA0BE0">
        <w:rPr>
          <w:b/>
          <w:sz w:val="24"/>
          <w:szCs w:val="24"/>
        </w:rPr>
        <w:tab/>
        <w:t>8. Социальная система общества</w:t>
      </w:r>
      <w:r w:rsidRPr="00BA0BE0">
        <w:rPr>
          <w:sz w:val="24"/>
          <w:szCs w:val="24"/>
        </w:rPr>
        <w:t>. Социальные группы. Социальная стратификация. Социальная мобильность. Молодежь как социальная группа, особенности молодежной субкультуры. Этнические общности. Межнациональные отношения, этносоциальные конфликты, пути их разрешения. Конституционные принципы национальной политики в Российской Федерации. Семья и брак. Порядок и условия заключения и расторжения брака. Правовое регулирование отношений супругов. Современная демографическая ситуация в Российской Федерации. Религия. Религиозные объединения и организации в Российской Федерации.</w:t>
      </w:r>
    </w:p>
    <w:p w:rsidR="00BA0BE0" w:rsidRPr="00BA0BE0" w:rsidRDefault="00BA0BE0" w:rsidP="00BA0BE0">
      <w:pPr>
        <w:spacing w:before="100" w:beforeAutospacing="1" w:after="100" w:afterAutospacing="1"/>
        <w:ind w:left="0" w:firstLine="0"/>
        <w:jc w:val="both"/>
        <w:rPr>
          <w:i/>
          <w:sz w:val="24"/>
          <w:szCs w:val="24"/>
        </w:rPr>
      </w:pPr>
      <w:r w:rsidRPr="00BA0BE0">
        <w:rPr>
          <w:b/>
          <w:sz w:val="24"/>
          <w:szCs w:val="24"/>
        </w:rPr>
        <w:tab/>
        <w:t>9. Взаимодействие людей в обществе</w:t>
      </w:r>
      <w:r w:rsidRPr="00BA0BE0">
        <w:rPr>
          <w:sz w:val="24"/>
          <w:szCs w:val="24"/>
        </w:rPr>
        <w:t xml:space="preserve">. Социальное взаимодействие и общественные отношения. Деятельность. Потребности и интересы. Свобода и необходимость в человеческой деятельности. Рациональное поведение различных субъектов. Социальный конфликт. Социальный контроль. Виды социальных норм. Отклоняющееся  и противоправное поведение. </w:t>
      </w:r>
    </w:p>
    <w:p w:rsidR="00BA0BE0" w:rsidRPr="00BA0BE0" w:rsidRDefault="00BA0BE0" w:rsidP="00BA0BE0">
      <w:pPr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 w:rsidRPr="00BA0BE0">
        <w:rPr>
          <w:b/>
          <w:sz w:val="24"/>
          <w:szCs w:val="24"/>
        </w:rPr>
        <w:tab/>
        <w:t>10. Культура и духовная жизнь</w:t>
      </w:r>
      <w:r w:rsidRPr="00BA0BE0">
        <w:rPr>
          <w:sz w:val="24"/>
          <w:szCs w:val="24"/>
        </w:rPr>
        <w:t xml:space="preserve">. Понятие культуры. Многообразие культур. Духовная жизнь человека. Ценности и нормы. Мотивы и предпочтения. Мораль. Нравственные чувства и моральное поведение. Нравственные категории. Свобода и ответственность. Счастье, удовольствие, гедонизм. Справедливость и равенство. </w:t>
      </w:r>
    </w:p>
    <w:p w:rsidR="00BA0BE0" w:rsidRPr="00BA0BE0" w:rsidRDefault="00BA0BE0" w:rsidP="00BA0BE0">
      <w:pPr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 w:rsidRPr="00BA0BE0">
        <w:rPr>
          <w:b/>
          <w:sz w:val="24"/>
          <w:szCs w:val="24"/>
        </w:rPr>
        <w:tab/>
        <w:t>11. Внутренний мир и социализация человека</w:t>
      </w:r>
      <w:r w:rsidRPr="00BA0BE0">
        <w:rPr>
          <w:sz w:val="24"/>
          <w:szCs w:val="24"/>
        </w:rPr>
        <w:t>. Человек как результат биологической и социокультурной эволюции. Структура человеческой психики. Мышление и деятельность. Элементы человеческой психики и сознания. Общественное и индивидуальное сознание.  Социализация индивида. Социальная роль. Социальные роли в юношеском возрасте. Самосознание индивида и социальное поведение</w:t>
      </w:r>
    </w:p>
    <w:p w:rsidR="00896E6D" w:rsidRDefault="00896E6D" w:rsidP="00BA0BE0">
      <w:pPr>
        <w:shd w:val="clear" w:color="auto" w:fill="FFFFFF"/>
        <w:jc w:val="both"/>
        <w:rPr>
          <w:b/>
          <w:color w:val="000000"/>
          <w:spacing w:val="-2"/>
          <w:sz w:val="24"/>
          <w:szCs w:val="24"/>
        </w:rPr>
      </w:pPr>
    </w:p>
    <w:sectPr w:rsidR="00896E6D" w:rsidSect="00766442">
      <w:footerReference w:type="default" r:id="rId8"/>
      <w:pgSz w:w="12134" w:h="16819"/>
      <w:pgMar w:top="567" w:right="851" w:bottom="567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1CB" w:rsidRDefault="009A41CB" w:rsidP="00627729">
      <w:r>
        <w:separator/>
      </w:r>
    </w:p>
  </w:endnote>
  <w:endnote w:type="continuationSeparator" w:id="1">
    <w:p w:rsidR="009A41CB" w:rsidRDefault="009A41CB" w:rsidP="00627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5469"/>
      <w:docPartObj>
        <w:docPartGallery w:val="Page Numbers (Bottom of Page)"/>
        <w:docPartUnique/>
      </w:docPartObj>
    </w:sdtPr>
    <w:sdtContent>
      <w:p w:rsidR="00627729" w:rsidRDefault="00360B3F">
        <w:pPr>
          <w:pStyle w:val="ae"/>
          <w:jc w:val="right"/>
        </w:pPr>
        <w:fldSimple w:instr=" PAGE   \* MERGEFORMAT ">
          <w:r w:rsidR="00E17A1A">
            <w:rPr>
              <w:noProof/>
            </w:rPr>
            <w:t>2</w:t>
          </w:r>
        </w:fldSimple>
      </w:p>
    </w:sdtContent>
  </w:sdt>
  <w:p w:rsidR="00627729" w:rsidRDefault="0062772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1CB" w:rsidRDefault="009A41CB" w:rsidP="00627729">
      <w:r>
        <w:separator/>
      </w:r>
    </w:p>
  </w:footnote>
  <w:footnote w:type="continuationSeparator" w:id="1">
    <w:p w:rsidR="009A41CB" w:rsidRDefault="009A41CB" w:rsidP="006277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BD21300_"/>
      </v:shape>
    </w:pict>
  </w:numPicBullet>
  <w:abstractNum w:abstractNumId="0">
    <w:nsid w:val="FFFFFFFE"/>
    <w:multiLevelType w:val="singleLevel"/>
    <w:tmpl w:val="BF5A66BC"/>
    <w:lvl w:ilvl="0">
      <w:numFmt w:val="bullet"/>
      <w:lvlText w:val="*"/>
      <w:lvlJc w:val="left"/>
    </w:lvl>
  </w:abstractNum>
  <w:abstractNum w:abstractNumId="1">
    <w:nsid w:val="035B59B0"/>
    <w:multiLevelType w:val="multilevel"/>
    <w:tmpl w:val="3CDE6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DA1C48"/>
    <w:multiLevelType w:val="hybridMultilevel"/>
    <w:tmpl w:val="C67AC37C"/>
    <w:lvl w:ilvl="0" w:tplc="E5EC2C20">
      <w:start w:val="1"/>
      <w:numFmt w:val="decimal"/>
      <w:lvlText w:val="%1.2.3"/>
      <w:lvlJc w:val="left"/>
      <w:pPr>
        <w:ind w:left="107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A9B1607"/>
    <w:multiLevelType w:val="hybridMultilevel"/>
    <w:tmpl w:val="7AA48990"/>
    <w:lvl w:ilvl="0" w:tplc="DFF42408">
      <w:start w:val="1"/>
      <w:numFmt w:val="decimal"/>
      <w:lvlText w:val="%1.2.1"/>
      <w:lvlJc w:val="left"/>
      <w:pPr>
        <w:ind w:left="720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C6B5F"/>
    <w:multiLevelType w:val="hybridMultilevel"/>
    <w:tmpl w:val="B72E1146"/>
    <w:lvl w:ilvl="0" w:tplc="85F465C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756A0"/>
    <w:multiLevelType w:val="singleLevel"/>
    <w:tmpl w:val="85F465C4"/>
    <w:lvl w:ilvl="0">
      <w:start w:val="1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6">
    <w:nsid w:val="17C5242A"/>
    <w:multiLevelType w:val="singleLevel"/>
    <w:tmpl w:val="17F69D5E"/>
    <w:lvl w:ilvl="0">
      <w:start w:val="1"/>
      <w:numFmt w:val="decimal"/>
      <w:lvlText w:val="3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7">
    <w:nsid w:val="17D164F3"/>
    <w:multiLevelType w:val="singleLevel"/>
    <w:tmpl w:val="FB8497CE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1C9C32C9"/>
    <w:multiLevelType w:val="hybridMultilevel"/>
    <w:tmpl w:val="016E1C32"/>
    <w:lvl w:ilvl="0" w:tplc="ECFACC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8793A"/>
    <w:multiLevelType w:val="singleLevel"/>
    <w:tmpl w:val="F4E22D0C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0">
    <w:nsid w:val="22B94BD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>
    <w:nsid w:val="2CD76BE0"/>
    <w:multiLevelType w:val="hybridMultilevel"/>
    <w:tmpl w:val="6156768A"/>
    <w:lvl w:ilvl="0" w:tplc="6FE2A3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38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29376CD"/>
    <w:multiLevelType w:val="hybridMultilevel"/>
    <w:tmpl w:val="C66002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1E0239"/>
    <w:multiLevelType w:val="singleLevel"/>
    <w:tmpl w:val="D5D4CD34"/>
    <w:lvl w:ilvl="0">
      <w:start w:val="1"/>
      <w:numFmt w:val="decimal"/>
      <w:lvlText w:val="1.%1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5">
    <w:nsid w:val="41F23016"/>
    <w:multiLevelType w:val="hybridMultilevel"/>
    <w:tmpl w:val="E35A735E"/>
    <w:lvl w:ilvl="0" w:tplc="D53E391E">
      <w:start w:val="65535"/>
      <w:numFmt w:val="bullet"/>
      <w:lvlText w:val=""/>
      <w:lvlPicBulletId w:val="0"/>
      <w:lvlJc w:val="left"/>
      <w:pPr>
        <w:ind w:left="0" w:firstLine="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56283F"/>
    <w:multiLevelType w:val="singleLevel"/>
    <w:tmpl w:val="5ECC542A"/>
    <w:lvl w:ilvl="0">
      <w:start w:val="1"/>
      <w:numFmt w:val="decimal"/>
      <w:lvlText w:val="4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7">
    <w:nsid w:val="4E8D3755"/>
    <w:multiLevelType w:val="multilevel"/>
    <w:tmpl w:val="6408F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1.%3.1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0BB4AC9"/>
    <w:multiLevelType w:val="hybridMultilevel"/>
    <w:tmpl w:val="80A81F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352A02"/>
    <w:multiLevelType w:val="hybridMultilevel"/>
    <w:tmpl w:val="8758C676"/>
    <w:lvl w:ilvl="0" w:tplc="D5D4CD34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8C3D77"/>
    <w:multiLevelType w:val="singleLevel"/>
    <w:tmpl w:val="960CE67E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1">
    <w:nsid w:val="51BD79CC"/>
    <w:multiLevelType w:val="singleLevel"/>
    <w:tmpl w:val="9A4255A4"/>
    <w:lvl w:ilvl="0">
      <w:start w:val="1"/>
      <w:numFmt w:val="decimal"/>
      <w:lvlText w:val="3.%1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2">
    <w:nsid w:val="57860855"/>
    <w:multiLevelType w:val="hybridMultilevel"/>
    <w:tmpl w:val="B25CE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327BC"/>
    <w:multiLevelType w:val="hybridMultilevel"/>
    <w:tmpl w:val="18060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1673B6"/>
    <w:multiLevelType w:val="singleLevel"/>
    <w:tmpl w:val="C7B2870A"/>
    <w:lvl w:ilvl="0">
      <w:start w:val="1"/>
      <w:numFmt w:val="decimal"/>
      <w:lvlText w:val="4.%1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5">
    <w:nsid w:val="647B1E53"/>
    <w:multiLevelType w:val="hybridMultilevel"/>
    <w:tmpl w:val="2C484440"/>
    <w:lvl w:ilvl="0" w:tplc="D7406C5A">
      <w:start w:val="1"/>
      <w:numFmt w:val="decimal"/>
      <w:lvlText w:val="%1.2.2"/>
      <w:lvlJc w:val="left"/>
      <w:pPr>
        <w:ind w:left="346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6">
    <w:nsid w:val="68320B7E"/>
    <w:multiLevelType w:val="singleLevel"/>
    <w:tmpl w:val="2BB4EAD6"/>
    <w:lvl w:ilvl="0">
      <w:start w:val="1"/>
      <w:numFmt w:val="decimal"/>
      <w:lvlText w:val="2.%1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7">
    <w:nsid w:val="73F37240"/>
    <w:multiLevelType w:val="hybridMultilevel"/>
    <w:tmpl w:val="89786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213AC5"/>
    <w:multiLevelType w:val="multilevel"/>
    <w:tmpl w:val="95EC27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.%2.2"/>
      <w:lvlJc w:val="left"/>
      <w:pPr>
        <w:ind w:left="1947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3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36" w:hanging="2160"/>
      </w:pPr>
      <w:rPr>
        <w:rFonts w:hint="default"/>
      </w:rPr>
    </w:lvl>
  </w:abstractNum>
  <w:abstractNum w:abstractNumId="29">
    <w:nsid w:val="75713E0B"/>
    <w:multiLevelType w:val="hybridMultilevel"/>
    <w:tmpl w:val="D60C2D00"/>
    <w:lvl w:ilvl="0" w:tplc="E6B2EE74">
      <w:start w:val="1"/>
      <w:numFmt w:val="decimal"/>
      <w:lvlText w:val="1.%1.2"/>
      <w:lvlJc w:val="left"/>
      <w:pPr>
        <w:ind w:left="3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0">
    <w:nsid w:val="7C1A42D4"/>
    <w:multiLevelType w:val="singleLevel"/>
    <w:tmpl w:val="123CDAD8"/>
    <w:lvl w:ilvl="0">
      <w:start w:val="1"/>
      <w:numFmt w:val="decimal"/>
      <w:lvlText w:val="5.%1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6"/>
  </w:num>
  <w:num w:numId="5">
    <w:abstractNumId w:val="9"/>
  </w:num>
  <w:num w:numId="6">
    <w:abstractNumId w:val="14"/>
  </w:num>
  <w:num w:numId="7">
    <w:abstractNumId w:val="26"/>
  </w:num>
  <w:num w:numId="8">
    <w:abstractNumId w:val="26"/>
    <w:lvlOverride w:ilvl="0">
      <w:lvl w:ilvl="0">
        <w:start w:val="8"/>
        <w:numFmt w:val="decimal"/>
        <w:lvlText w:val="2.%1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1"/>
  </w:num>
  <w:num w:numId="10">
    <w:abstractNumId w:val="24"/>
  </w:num>
  <w:num w:numId="11">
    <w:abstractNumId w:val="30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5"/>
  </w:num>
  <w:num w:numId="14">
    <w:abstractNumId w:val="10"/>
  </w:num>
  <w:num w:numId="15">
    <w:abstractNumId w:val="12"/>
  </w:num>
  <w:num w:numId="16">
    <w:abstractNumId w:val="1"/>
  </w:num>
  <w:num w:numId="17">
    <w:abstractNumId w:val="11"/>
  </w:num>
  <w:num w:numId="18">
    <w:abstractNumId w:val="27"/>
  </w:num>
  <w:num w:numId="19">
    <w:abstractNumId w:val="23"/>
  </w:num>
  <w:num w:numId="20">
    <w:abstractNumId w:val="22"/>
  </w:num>
  <w:num w:numId="21">
    <w:abstractNumId w:val="8"/>
  </w:num>
  <w:num w:numId="22">
    <w:abstractNumId w:val="18"/>
  </w:num>
  <w:num w:numId="23">
    <w:abstractNumId w:val="28"/>
  </w:num>
  <w:num w:numId="24">
    <w:abstractNumId w:val="19"/>
  </w:num>
  <w:num w:numId="25">
    <w:abstractNumId w:val="4"/>
  </w:num>
  <w:num w:numId="26">
    <w:abstractNumId w:val="17"/>
  </w:num>
  <w:num w:numId="27">
    <w:abstractNumId w:val="3"/>
  </w:num>
  <w:num w:numId="28">
    <w:abstractNumId w:val="2"/>
  </w:num>
  <w:num w:numId="29">
    <w:abstractNumId w:val="29"/>
  </w:num>
  <w:num w:numId="30">
    <w:abstractNumId w:val="25"/>
  </w:num>
  <w:num w:numId="31">
    <w:abstractNumId w:val="13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C47"/>
    <w:rsid w:val="00036632"/>
    <w:rsid w:val="00076E8F"/>
    <w:rsid w:val="00085EB4"/>
    <w:rsid w:val="000A746E"/>
    <w:rsid w:val="000B5070"/>
    <w:rsid w:val="000F4C95"/>
    <w:rsid w:val="00134A6C"/>
    <w:rsid w:val="001C5446"/>
    <w:rsid w:val="001D2B43"/>
    <w:rsid w:val="00256388"/>
    <w:rsid w:val="002802C2"/>
    <w:rsid w:val="002B6F3B"/>
    <w:rsid w:val="002D38AB"/>
    <w:rsid w:val="002F4B24"/>
    <w:rsid w:val="003162FC"/>
    <w:rsid w:val="00320158"/>
    <w:rsid w:val="003343FA"/>
    <w:rsid w:val="00360B3F"/>
    <w:rsid w:val="003B3216"/>
    <w:rsid w:val="003B3DDC"/>
    <w:rsid w:val="00432B61"/>
    <w:rsid w:val="00462177"/>
    <w:rsid w:val="00496ADB"/>
    <w:rsid w:val="004D5EF5"/>
    <w:rsid w:val="0054125A"/>
    <w:rsid w:val="0054592F"/>
    <w:rsid w:val="005646E7"/>
    <w:rsid w:val="00584831"/>
    <w:rsid w:val="005A6206"/>
    <w:rsid w:val="005B536D"/>
    <w:rsid w:val="00627729"/>
    <w:rsid w:val="00664202"/>
    <w:rsid w:val="006C6E9E"/>
    <w:rsid w:val="006D25F3"/>
    <w:rsid w:val="006D413A"/>
    <w:rsid w:val="00720C59"/>
    <w:rsid w:val="00723F73"/>
    <w:rsid w:val="00760584"/>
    <w:rsid w:val="00766442"/>
    <w:rsid w:val="007B243F"/>
    <w:rsid w:val="007D389C"/>
    <w:rsid w:val="007D5697"/>
    <w:rsid w:val="0085468A"/>
    <w:rsid w:val="00861E67"/>
    <w:rsid w:val="00892AC0"/>
    <w:rsid w:val="00893CA0"/>
    <w:rsid w:val="00896E6D"/>
    <w:rsid w:val="008C177D"/>
    <w:rsid w:val="008C7A6D"/>
    <w:rsid w:val="008E498D"/>
    <w:rsid w:val="009063BE"/>
    <w:rsid w:val="009746D5"/>
    <w:rsid w:val="009A41CB"/>
    <w:rsid w:val="009C757D"/>
    <w:rsid w:val="009F4C21"/>
    <w:rsid w:val="00A57C3F"/>
    <w:rsid w:val="00A91172"/>
    <w:rsid w:val="00AE3F52"/>
    <w:rsid w:val="00AF0E89"/>
    <w:rsid w:val="00B0214C"/>
    <w:rsid w:val="00B14389"/>
    <w:rsid w:val="00B34B8C"/>
    <w:rsid w:val="00B36AD8"/>
    <w:rsid w:val="00B622B4"/>
    <w:rsid w:val="00B86ED3"/>
    <w:rsid w:val="00BA0BE0"/>
    <w:rsid w:val="00BD26AF"/>
    <w:rsid w:val="00C04C47"/>
    <w:rsid w:val="00C12458"/>
    <w:rsid w:val="00C12594"/>
    <w:rsid w:val="00C31465"/>
    <w:rsid w:val="00C75737"/>
    <w:rsid w:val="00C91F36"/>
    <w:rsid w:val="00CB6572"/>
    <w:rsid w:val="00D51EB6"/>
    <w:rsid w:val="00D576F4"/>
    <w:rsid w:val="00E17A1A"/>
    <w:rsid w:val="00E35896"/>
    <w:rsid w:val="00E654EB"/>
    <w:rsid w:val="00EC02CD"/>
    <w:rsid w:val="00EC2595"/>
    <w:rsid w:val="00F06A6B"/>
    <w:rsid w:val="00F30791"/>
    <w:rsid w:val="00F64EAE"/>
    <w:rsid w:val="00FA3C4D"/>
    <w:rsid w:val="00FB1585"/>
    <w:rsid w:val="00FC416C"/>
    <w:rsid w:val="00FC5091"/>
    <w:rsid w:val="00FE1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left="731" w:hanging="3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7D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3343FA"/>
    <w:pPr>
      <w:keepNext/>
      <w:widowControl/>
      <w:autoSpaceDE/>
      <w:autoSpaceDN/>
      <w:adjustRightInd/>
      <w:spacing w:line="360" w:lineRule="auto"/>
      <w:ind w:right="-58"/>
      <w:outlineLvl w:val="0"/>
    </w:pPr>
    <w:rPr>
      <w:rFonts w:eastAsia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1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1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259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3FA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Plain Text"/>
    <w:basedOn w:val="a"/>
    <w:link w:val="a7"/>
    <w:rsid w:val="003343FA"/>
    <w:pPr>
      <w:widowControl/>
      <w:autoSpaceDE/>
      <w:autoSpaceDN/>
      <w:adjustRightInd/>
    </w:pPr>
    <w:rPr>
      <w:rFonts w:ascii="Courier New" w:eastAsia="Times New Roman" w:hAnsi="Courier New"/>
    </w:rPr>
  </w:style>
  <w:style w:type="character" w:customStyle="1" w:styleId="a7">
    <w:name w:val="Текст Знак"/>
    <w:basedOn w:val="a0"/>
    <w:link w:val="a6"/>
    <w:rsid w:val="003343FA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rsid w:val="003343FA"/>
    <w:pPr>
      <w:widowControl/>
      <w:autoSpaceDE/>
      <w:autoSpaceDN/>
      <w:adjustRightInd/>
      <w:jc w:val="both"/>
    </w:pPr>
    <w:rPr>
      <w:rFonts w:eastAsia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3343F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3343FA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343FA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343FA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b">
    <w:name w:val="Основной текст Знак"/>
    <w:basedOn w:val="a0"/>
    <w:link w:val="aa"/>
    <w:uiPriority w:val="99"/>
    <w:semiHidden/>
    <w:rsid w:val="003343FA"/>
    <w:rPr>
      <w:rFonts w:ascii="Times New Roman" w:eastAsia="Times New Roman" w:hAnsi="Times New Roman" w:cs="Times New Roman"/>
      <w:sz w:val="20"/>
      <w:szCs w:val="20"/>
    </w:rPr>
  </w:style>
  <w:style w:type="paragraph" w:customStyle="1" w:styleId="FR3">
    <w:name w:val="FR3"/>
    <w:rsid w:val="003343FA"/>
    <w:pPr>
      <w:widowControl w:val="0"/>
      <w:spacing w:line="278" w:lineRule="auto"/>
      <w:ind w:left="80" w:firstLine="260"/>
    </w:pPr>
    <w:rPr>
      <w:rFonts w:ascii="Arial" w:eastAsia="Times New Roman" w:hAnsi="Arial" w:cs="Arial"/>
      <w:sz w:val="20"/>
      <w:szCs w:val="20"/>
    </w:rPr>
  </w:style>
  <w:style w:type="paragraph" w:customStyle="1" w:styleId="FR4">
    <w:name w:val="FR4"/>
    <w:rsid w:val="003343FA"/>
    <w:pPr>
      <w:widowControl w:val="0"/>
      <w:spacing w:line="319" w:lineRule="auto"/>
      <w:ind w:firstLine="4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Обычный1"/>
    <w:rsid w:val="003343FA"/>
    <w:pPr>
      <w:widowControl w:val="0"/>
      <w:snapToGrid w:val="0"/>
      <w:spacing w:line="278" w:lineRule="auto"/>
      <w:ind w:left="640" w:hanging="620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62772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27729"/>
    <w:rPr>
      <w:rFonts w:ascii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62772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27729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left="731" w:hanging="3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7D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3343FA"/>
    <w:pPr>
      <w:keepNext/>
      <w:widowControl/>
      <w:autoSpaceDE/>
      <w:autoSpaceDN/>
      <w:adjustRightInd/>
      <w:spacing w:line="360" w:lineRule="auto"/>
      <w:ind w:right="-58"/>
      <w:outlineLvl w:val="0"/>
    </w:pPr>
    <w:rPr>
      <w:rFonts w:eastAsia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1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1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259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3FA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Plain Text"/>
    <w:basedOn w:val="a"/>
    <w:link w:val="a7"/>
    <w:rsid w:val="003343FA"/>
    <w:pPr>
      <w:widowControl/>
      <w:autoSpaceDE/>
      <w:autoSpaceDN/>
      <w:adjustRightInd/>
    </w:pPr>
    <w:rPr>
      <w:rFonts w:ascii="Courier New" w:eastAsia="Times New Roman" w:hAnsi="Courier New"/>
    </w:rPr>
  </w:style>
  <w:style w:type="character" w:customStyle="1" w:styleId="a7">
    <w:name w:val="Текст Знак"/>
    <w:basedOn w:val="a0"/>
    <w:link w:val="a6"/>
    <w:rsid w:val="003343FA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rsid w:val="003343FA"/>
    <w:pPr>
      <w:widowControl/>
      <w:autoSpaceDE/>
      <w:autoSpaceDN/>
      <w:adjustRightInd/>
      <w:jc w:val="both"/>
    </w:pPr>
    <w:rPr>
      <w:rFonts w:eastAsia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3343F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3343FA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343FA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343FA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b">
    <w:name w:val="Основной текст Знак"/>
    <w:basedOn w:val="a0"/>
    <w:link w:val="aa"/>
    <w:uiPriority w:val="99"/>
    <w:semiHidden/>
    <w:rsid w:val="003343FA"/>
    <w:rPr>
      <w:rFonts w:ascii="Times New Roman" w:eastAsia="Times New Roman" w:hAnsi="Times New Roman" w:cs="Times New Roman"/>
      <w:sz w:val="20"/>
      <w:szCs w:val="20"/>
    </w:rPr>
  </w:style>
  <w:style w:type="paragraph" w:customStyle="1" w:styleId="FR3">
    <w:name w:val="FR3"/>
    <w:rsid w:val="003343FA"/>
    <w:pPr>
      <w:widowControl w:val="0"/>
      <w:spacing w:line="278" w:lineRule="auto"/>
      <w:ind w:left="80" w:firstLine="260"/>
    </w:pPr>
    <w:rPr>
      <w:rFonts w:ascii="Arial" w:eastAsia="Times New Roman" w:hAnsi="Arial" w:cs="Arial"/>
      <w:sz w:val="20"/>
      <w:szCs w:val="20"/>
    </w:rPr>
  </w:style>
  <w:style w:type="paragraph" w:customStyle="1" w:styleId="FR4">
    <w:name w:val="FR4"/>
    <w:rsid w:val="003343FA"/>
    <w:pPr>
      <w:widowControl w:val="0"/>
      <w:spacing w:line="319" w:lineRule="auto"/>
      <w:ind w:firstLine="4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Обычный1"/>
    <w:rsid w:val="003343FA"/>
    <w:pPr>
      <w:widowControl w:val="0"/>
      <w:snapToGrid w:val="0"/>
      <w:spacing w:line="278" w:lineRule="auto"/>
      <w:ind w:left="640" w:hanging="6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5FCB4-5BBC-4A23-85FA-AE137AB4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UIser</cp:lastModifiedBy>
  <cp:revision>35</cp:revision>
  <cp:lastPrinted>2014-05-28T09:18:00Z</cp:lastPrinted>
  <dcterms:created xsi:type="dcterms:W3CDTF">2013-06-04T04:16:00Z</dcterms:created>
  <dcterms:modified xsi:type="dcterms:W3CDTF">2016-03-02T08:16:00Z</dcterms:modified>
</cp:coreProperties>
</file>